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8A6" w:rsidRDefault="00E808A6" w:rsidP="00E808A6">
      <w:pPr>
        <w:autoSpaceDE w:val="0"/>
        <w:autoSpaceDN w:val="0"/>
        <w:adjustRightInd w:val="0"/>
        <w:spacing w:line="240" w:lineRule="auto"/>
        <w:rPr>
          <w:rFonts w:ascii="DejaVuSansMono" w:hAnsi="DejaVuSansMono" w:cs="DejaVuSansMono"/>
          <w:sz w:val="20"/>
          <w:szCs w:val="20"/>
        </w:rPr>
      </w:pPr>
      <w:r>
        <w:rPr>
          <w:rFonts w:ascii="DejaVuSansMono" w:hAnsi="DejaVuSansMono" w:cs="DejaVuSansMono"/>
          <w:sz w:val="20"/>
          <w:szCs w:val="20"/>
        </w:rPr>
        <w:t>AZIENDA SANITARIA LOCALE BIELLA (BI)</w:t>
      </w:r>
    </w:p>
    <w:p w:rsidR="00E808A6" w:rsidRDefault="00E808A6" w:rsidP="00E808A6">
      <w:pPr>
        <w:autoSpaceDE w:val="0"/>
        <w:autoSpaceDN w:val="0"/>
        <w:adjustRightInd w:val="0"/>
        <w:spacing w:line="240" w:lineRule="auto"/>
        <w:rPr>
          <w:rFonts w:ascii="DejaVuSansMono" w:hAnsi="DejaVuSansMono" w:cs="DejaVuSansMono"/>
          <w:sz w:val="20"/>
          <w:szCs w:val="20"/>
        </w:rPr>
      </w:pPr>
      <w:r>
        <w:rPr>
          <w:rFonts w:ascii="DejaVuSansMono" w:hAnsi="DejaVuSansMono" w:cs="DejaVuSansMono"/>
          <w:sz w:val="20"/>
          <w:szCs w:val="20"/>
        </w:rPr>
        <w:t>SEZIONE I: AMMINISTRAZIONE AGGIUDICATRICE. Azienda Sanitaria Locale Biella -</w:t>
      </w:r>
    </w:p>
    <w:p w:rsidR="00E808A6" w:rsidRDefault="00E808A6" w:rsidP="00E808A6">
      <w:pPr>
        <w:autoSpaceDE w:val="0"/>
        <w:autoSpaceDN w:val="0"/>
        <w:adjustRightInd w:val="0"/>
        <w:spacing w:line="240" w:lineRule="auto"/>
        <w:rPr>
          <w:rFonts w:ascii="DejaVuSansMono" w:hAnsi="DejaVuSansMono" w:cs="DejaVuSansMono"/>
          <w:sz w:val="20"/>
          <w:szCs w:val="20"/>
        </w:rPr>
      </w:pPr>
      <w:r>
        <w:rPr>
          <w:rFonts w:ascii="DejaVuSansMono" w:hAnsi="DejaVuSansMono" w:cs="DejaVuSansMono"/>
          <w:sz w:val="20"/>
          <w:szCs w:val="20"/>
        </w:rPr>
        <w:t xml:space="preserve">Via dei </w:t>
      </w:r>
      <w:proofErr w:type="spellStart"/>
      <w:r>
        <w:rPr>
          <w:rFonts w:ascii="DejaVuSansMono" w:hAnsi="DejaVuSansMono" w:cs="DejaVuSansMono"/>
          <w:sz w:val="20"/>
          <w:szCs w:val="20"/>
        </w:rPr>
        <w:t>Ponderanesi</w:t>
      </w:r>
      <w:proofErr w:type="spellEnd"/>
      <w:r>
        <w:rPr>
          <w:rFonts w:ascii="DejaVuSansMono" w:hAnsi="DejaVuSansMono" w:cs="DejaVuSansMono"/>
          <w:sz w:val="20"/>
          <w:szCs w:val="20"/>
        </w:rPr>
        <w:t xml:space="preserve"> n. 2 - 13875 Biella.</w:t>
      </w:r>
    </w:p>
    <w:p w:rsidR="00E808A6" w:rsidRDefault="00E808A6" w:rsidP="00E808A6">
      <w:pPr>
        <w:autoSpaceDE w:val="0"/>
        <w:autoSpaceDN w:val="0"/>
        <w:adjustRightInd w:val="0"/>
        <w:spacing w:line="240" w:lineRule="auto"/>
        <w:rPr>
          <w:rFonts w:ascii="DejaVuSansMono" w:hAnsi="DejaVuSansMono" w:cs="DejaVuSansMono"/>
          <w:sz w:val="20"/>
          <w:szCs w:val="20"/>
        </w:rPr>
      </w:pPr>
      <w:r>
        <w:rPr>
          <w:rFonts w:ascii="DejaVuSansMono" w:hAnsi="DejaVuSansMono" w:cs="DejaVuSansMono"/>
          <w:sz w:val="20"/>
          <w:szCs w:val="20"/>
        </w:rPr>
        <w:t>SEZIONE II: OGGETTO DELL'APPALTO. Servizio di guardia attiva di anestesia e</w:t>
      </w:r>
    </w:p>
    <w:p w:rsidR="00E808A6" w:rsidRDefault="00E808A6" w:rsidP="00E808A6">
      <w:pPr>
        <w:autoSpaceDE w:val="0"/>
        <w:autoSpaceDN w:val="0"/>
        <w:adjustRightInd w:val="0"/>
        <w:spacing w:line="240" w:lineRule="auto"/>
        <w:rPr>
          <w:rFonts w:ascii="DejaVuSansMono" w:hAnsi="DejaVuSansMono" w:cs="DejaVuSansMono"/>
          <w:sz w:val="20"/>
          <w:szCs w:val="20"/>
        </w:rPr>
      </w:pPr>
      <w:r>
        <w:rPr>
          <w:rFonts w:ascii="DejaVuSansMono" w:hAnsi="DejaVuSansMono" w:cs="DejaVuSansMono"/>
          <w:sz w:val="20"/>
          <w:szCs w:val="20"/>
        </w:rPr>
        <w:t>rianimazione presso il presidio ospedaliero “Degli Infermi” di Ponderano (BI)</w:t>
      </w:r>
    </w:p>
    <w:p w:rsidR="00E808A6" w:rsidRDefault="00E808A6" w:rsidP="00E808A6">
      <w:pPr>
        <w:autoSpaceDE w:val="0"/>
        <w:autoSpaceDN w:val="0"/>
        <w:adjustRightInd w:val="0"/>
        <w:spacing w:line="240" w:lineRule="auto"/>
        <w:rPr>
          <w:rFonts w:ascii="DejaVuSansMono" w:hAnsi="DejaVuSansMono" w:cs="DejaVuSansMono"/>
          <w:sz w:val="20"/>
          <w:szCs w:val="20"/>
        </w:rPr>
      </w:pPr>
      <w:r>
        <w:rPr>
          <w:rFonts w:ascii="DejaVuSansMono" w:hAnsi="DejaVuSansMono" w:cs="DejaVuSansMono"/>
          <w:sz w:val="20"/>
          <w:szCs w:val="20"/>
        </w:rPr>
        <w:t>dell’</w:t>
      </w:r>
      <w:proofErr w:type="spellStart"/>
      <w:r>
        <w:rPr>
          <w:rFonts w:ascii="DejaVuSansMono" w:hAnsi="DejaVuSansMono" w:cs="DejaVuSansMono"/>
          <w:sz w:val="20"/>
          <w:szCs w:val="20"/>
        </w:rPr>
        <w:t>A.S.L.</w:t>
      </w:r>
      <w:proofErr w:type="spellEnd"/>
      <w:r>
        <w:rPr>
          <w:rFonts w:ascii="DejaVuSansMono" w:hAnsi="DejaVuSansMono" w:cs="DejaVuSansMono"/>
          <w:sz w:val="20"/>
          <w:szCs w:val="20"/>
        </w:rPr>
        <w:t xml:space="preserve"> di Biella. Importo iva esclusa: € 667.720,00.</w:t>
      </w:r>
    </w:p>
    <w:p w:rsidR="00E808A6" w:rsidRDefault="00E808A6" w:rsidP="00E808A6">
      <w:pPr>
        <w:autoSpaceDE w:val="0"/>
        <w:autoSpaceDN w:val="0"/>
        <w:adjustRightInd w:val="0"/>
        <w:spacing w:line="240" w:lineRule="auto"/>
        <w:rPr>
          <w:rFonts w:ascii="DejaVuSansMono" w:hAnsi="DejaVuSansMono" w:cs="DejaVuSansMono"/>
          <w:sz w:val="20"/>
          <w:szCs w:val="20"/>
        </w:rPr>
      </w:pPr>
      <w:r>
        <w:rPr>
          <w:rFonts w:ascii="DejaVuSansMono" w:hAnsi="DejaVuSansMono" w:cs="DejaVuSansMono"/>
          <w:sz w:val="20"/>
          <w:szCs w:val="20"/>
        </w:rPr>
        <w:t>SEZIONE IV: PROCEDURA. Aperta. Termine ricezione offerte: 27/09/2021 ore</w:t>
      </w:r>
    </w:p>
    <w:p w:rsidR="00E808A6" w:rsidRDefault="00E808A6" w:rsidP="00E808A6">
      <w:pPr>
        <w:autoSpaceDE w:val="0"/>
        <w:autoSpaceDN w:val="0"/>
        <w:adjustRightInd w:val="0"/>
        <w:spacing w:line="240" w:lineRule="auto"/>
        <w:rPr>
          <w:rFonts w:ascii="DejaVuSansMono" w:hAnsi="DejaVuSansMono" w:cs="DejaVuSansMono"/>
          <w:sz w:val="20"/>
          <w:szCs w:val="20"/>
        </w:rPr>
      </w:pPr>
      <w:r>
        <w:rPr>
          <w:rFonts w:ascii="DejaVuSansMono" w:hAnsi="DejaVuSansMono" w:cs="DejaVuSansMono"/>
          <w:sz w:val="20"/>
          <w:szCs w:val="20"/>
        </w:rPr>
        <w:t>17.00. Apertura delle offerte: 30/09/2021 ore 10.00.</w:t>
      </w:r>
    </w:p>
    <w:p w:rsidR="00E808A6" w:rsidRDefault="00E808A6" w:rsidP="00E808A6">
      <w:pPr>
        <w:autoSpaceDE w:val="0"/>
        <w:autoSpaceDN w:val="0"/>
        <w:adjustRightInd w:val="0"/>
        <w:spacing w:line="240" w:lineRule="auto"/>
        <w:rPr>
          <w:rFonts w:ascii="DejaVuSansMono" w:hAnsi="DejaVuSansMono" w:cs="DejaVuSansMono"/>
          <w:sz w:val="20"/>
          <w:szCs w:val="20"/>
        </w:rPr>
      </w:pPr>
      <w:r>
        <w:rPr>
          <w:rFonts w:ascii="DejaVuSansMono" w:hAnsi="DejaVuSansMono" w:cs="DejaVuSansMono"/>
          <w:sz w:val="20"/>
          <w:szCs w:val="20"/>
        </w:rPr>
        <w:t xml:space="preserve">SEZIONE </w:t>
      </w:r>
      <w:proofErr w:type="spellStart"/>
      <w:r>
        <w:rPr>
          <w:rFonts w:ascii="DejaVuSansMono" w:hAnsi="DejaVuSansMono" w:cs="DejaVuSansMono"/>
          <w:sz w:val="20"/>
          <w:szCs w:val="20"/>
        </w:rPr>
        <w:t>VI</w:t>
      </w:r>
      <w:proofErr w:type="spellEnd"/>
      <w:r>
        <w:rPr>
          <w:rFonts w:ascii="DejaVuSansMono" w:hAnsi="DejaVuSansMono" w:cs="DejaVuSansMono"/>
          <w:sz w:val="20"/>
          <w:szCs w:val="20"/>
        </w:rPr>
        <w:t>: ALTRE INFORMAZIONI. Documentazione su: www.aslbi.piemonte.it.</w:t>
      </w:r>
    </w:p>
    <w:p w:rsidR="00E808A6" w:rsidRDefault="00E808A6" w:rsidP="00E808A6">
      <w:pPr>
        <w:autoSpaceDE w:val="0"/>
        <w:autoSpaceDN w:val="0"/>
        <w:adjustRightInd w:val="0"/>
        <w:spacing w:line="240" w:lineRule="auto"/>
        <w:rPr>
          <w:rFonts w:ascii="DejaVuSansMono" w:hAnsi="DejaVuSansMono" w:cs="DejaVuSansMono"/>
          <w:sz w:val="20"/>
          <w:szCs w:val="20"/>
        </w:rPr>
      </w:pPr>
      <w:r>
        <w:rPr>
          <w:rFonts w:ascii="DejaVuSansMono" w:hAnsi="DejaVuSansMono" w:cs="DejaVuSansMono"/>
          <w:sz w:val="20"/>
          <w:szCs w:val="20"/>
        </w:rPr>
        <w:t xml:space="preserve">Data di invio alla </w:t>
      </w:r>
      <w:proofErr w:type="spellStart"/>
      <w:r>
        <w:rPr>
          <w:rFonts w:ascii="DejaVuSansMono" w:hAnsi="DejaVuSansMono" w:cs="DejaVuSansMono"/>
          <w:sz w:val="20"/>
          <w:szCs w:val="20"/>
        </w:rPr>
        <w:t>G.U.U.E.</w:t>
      </w:r>
      <w:proofErr w:type="spellEnd"/>
      <w:r>
        <w:rPr>
          <w:rFonts w:ascii="DejaVuSansMono" w:hAnsi="DejaVuSansMono" w:cs="DejaVuSansMono"/>
          <w:sz w:val="20"/>
          <w:szCs w:val="20"/>
        </w:rPr>
        <w:t xml:space="preserve">: </w:t>
      </w:r>
      <w:proofErr w:type="spellStart"/>
      <w:r>
        <w:rPr>
          <w:rFonts w:ascii="DejaVuSansMono" w:hAnsi="DejaVuSansMono" w:cs="DejaVuSansMono"/>
          <w:sz w:val="20"/>
          <w:szCs w:val="20"/>
        </w:rPr>
        <w:t>xx</w:t>
      </w:r>
      <w:proofErr w:type="spellEnd"/>
      <w:r>
        <w:rPr>
          <w:rFonts w:ascii="DejaVuSansMono" w:hAnsi="DejaVuSansMono" w:cs="DejaVuSansMono"/>
          <w:sz w:val="20"/>
          <w:szCs w:val="20"/>
        </w:rPr>
        <w:t>/</w:t>
      </w:r>
      <w:proofErr w:type="spellStart"/>
      <w:r>
        <w:rPr>
          <w:rFonts w:ascii="DejaVuSansMono" w:hAnsi="DejaVuSansMono" w:cs="DejaVuSansMono"/>
          <w:sz w:val="20"/>
          <w:szCs w:val="20"/>
        </w:rPr>
        <w:t>xx</w:t>
      </w:r>
      <w:proofErr w:type="spellEnd"/>
      <w:r>
        <w:rPr>
          <w:rFonts w:ascii="DejaVuSansMono" w:hAnsi="DejaVuSansMono" w:cs="DejaVuSansMono"/>
          <w:sz w:val="20"/>
          <w:szCs w:val="20"/>
        </w:rPr>
        <w:t>/2021.</w:t>
      </w:r>
    </w:p>
    <w:p w:rsidR="00E77E6A" w:rsidRDefault="00E808A6" w:rsidP="00E808A6">
      <w:r>
        <w:rPr>
          <w:rFonts w:ascii="DejaVuSansMono" w:hAnsi="DejaVuSansMono" w:cs="DejaVuSansMono"/>
          <w:sz w:val="20"/>
          <w:szCs w:val="20"/>
        </w:rPr>
        <w:t xml:space="preserve">Il </w:t>
      </w:r>
      <w:proofErr w:type="spellStart"/>
      <w:r>
        <w:rPr>
          <w:rFonts w:ascii="DejaVuSansMono" w:hAnsi="DejaVuSansMono" w:cs="DejaVuSansMono"/>
          <w:sz w:val="20"/>
          <w:szCs w:val="20"/>
        </w:rPr>
        <w:t>R.U.P.</w:t>
      </w:r>
      <w:proofErr w:type="spellEnd"/>
    </w:p>
    <w:sectPr w:rsidR="00E77E6A" w:rsidSect="00E77E6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jaVuSansMono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revisionView w:inkAnnotations="0"/>
  <w:defaultTabStop w:val="708"/>
  <w:hyphenationZone w:val="283"/>
  <w:characterSpacingControl w:val="doNotCompress"/>
  <w:compat/>
  <w:rsids>
    <w:rsidRoot w:val="00E808A6"/>
    <w:rsid w:val="003F180F"/>
    <w:rsid w:val="00E77E6A"/>
    <w:rsid w:val="00E80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77E6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526</Characters>
  <Application>Microsoft Office Word</Application>
  <DocSecurity>0</DocSecurity>
  <Lines>4</Lines>
  <Paragraphs>1</Paragraphs>
  <ScaleCrop>false</ScaleCrop>
  <Company>Grizli777</Company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saslanzi</dc:creator>
  <cp:lastModifiedBy>saslanzi</cp:lastModifiedBy>
  <cp:revision>1</cp:revision>
  <dcterms:created xsi:type="dcterms:W3CDTF">2021-08-13T08:05:00Z</dcterms:created>
  <dcterms:modified xsi:type="dcterms:W3CDTF">2021-08-13T08:09:00Z</dcterms:modified>
</cp:coreProperties>
</file>