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A5" w:rsidRDefault="003C29A5">
      <w:pPr>
        <w:pStyle w:val="Heading2"/>
        <w:tabs>
          <w:tab w:val="left" w:pos="9354"/>
        </w:tabs>
        <w:ind w:left="0"/>
        <w:rPr>
          <w:rFonts w:ascii="Times New Roman"/>
          <w:sz w:val="8"/>
          <w:szCs w:val="8"/>
        </w:rPr>
      </w:pPr>
    </w:p>
    <w:p w:rsidR="003C29A5" w:rsidRDefault="003C29A5">
      <w:pPr>
        <w:pStyle w:val="Heading2"/>
        <w:tabs>
          <w:tab w:val="left" w:pos="9354"/>
        </w:tabs>
        <w:ind w:left="0"/>
        <w:rPr>
          <w:rFonts w:ascii="Times New Roman"/>
          <w:sz w:val="8"/>
          <w:szCs w:val="8"/>
        </w:rPr>
      </w:pPr>
    </w:p>
    <w:p w:rsidR="003C29A5" w:rsidRDefault="003C29A5">
      <w:pPr>
        <w:pStyle w:val="Title"/>
        <w:ind w:left="0" w:right="70" w:firstLine="5529"/>
        <w:jc w:val="left"/>
        <w:rPr>
          <w:sz w:val="20"/>
          <w:szCs w:val="20"/>
          <w:u w:val="single"/>
        </w:rPr>
      </w:pPr>
      <w:r>
        <w:rPr>
          <w:b w:val="0"/>
          <w:bCs w:val="0"/>
          <w:sz w:val="24"/>
          <w:szCs w:val="24"/>
          <w:bdr w:val="single" w:sz="4" w:space="0" w:color="auto"/>
        </w:rPr>
        <w:t>Spett. Azienda Sanitaria Locale di BIELLA</w:t>
      </w:r>
    </w:p>
    <w:p w:rsidR="003C29A5" w:rsidRDefault="003C29A5">
      <w:pPr>
        <w:pStyle w:val="Title"/>
        <w:spacing w:before="360"/>
        <w:ind w:left="0" w:right="68"/>
      </w:pPr>
      <w:r>
        <w:t>Modulo accesso ai Servizi Online Sanitari Regionali - Fascicolo Sanitario Elettronico (FSE) di minorenne</w:t>
      </w:r>
    </w:p>
    <w:p w:rsidR="003C29A5" w:rsidRDefault="003C29A5">
      <w:pPr>
        <w:pStyle w:val="Title"/>
        <w:spacing w:before="0"/>
        <w:ind w:left="0" w:right="68"/>
      </w:pPr>
    </w:p>
    <w:p w:rsidR="003C29A5" w:rsidRDefault="003C29A5">
      <w:pPr>
        <w:pStyle w:val="Title"/>
        <w:spacing w:before="0"/>
        <w:ind w:left="0" w:right="68"/>
        <w:rPr>
          <w:b w:val="0"/>
          <w:bCs w:val="0"/>
          <w:sz w:val="20"/>
          <w:szCs w:val="20"/>
        </w:rPr>
      </w:pPr>
    </w:p>
    <w:p w:rsidR="003C29A5" w:rsidRDefault="003C29A5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t xml:space="preserve"> data di nascita _____________________</w:t>
      </w:r>
    </w:p>
    <w:p w:rsidR="003C29A5" w:rsidRDefault="003C29A5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3C29A5" w:rsidRDefault="003C29A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C29A5" w:rsidRDefault="003C29A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C29A5" w:rsidRDefault="003C29A5">
      <w:pPr>
        <w:tabs>
          <w:tab w:val="left" w:pos="1049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Consapevole che chiunque rilascia dichiarazioni mendaci è punito ai sensi del Codice Penale e delle Leggi speciali in materia (art. 76 D.P.R. n. 445/2000) e in qualità di genitore non soggetto a limitazioni della propria potestà genitoriale</w:t>
      </w:r>
    </w:p>
    <w:p w:rsidR="003C29A5" w:rsidRDefault="003C29A5">
      <w:pPr>
        <w:pStyle w:val="Heading1"/>
        <w:spacing w:before="24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3C29A5" w:rsidRDefault="003C29A5">
      <w:pPr>
        <w:pStyle w:val="Heading1"/>
        <w:spacing w:after="120"/>
        <w:ind w:left="0"/>
        <w:jc w:val="center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(Crociare la circostanza che ricorre):</w:t>
      </w:r>
    </w:p>
    <w:tbl>
      <w:tblPr>
        <w:tblW w:w="9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0"/>
      </w:tblGrid>
      <w:tr w:rsidR="003C29A5">
        <w:trPr>
          <w:trHeight w:val="2262"/>
        </w:trPr>
        <w:tc>
          <w:tcPr>
            <w:tcW w:w="9610" w:type="dxa"/>
          </w:tcPr>
          <w:p w:rsidR="003C29A5" w:rsidRDefault="003C29A5">
            <w:pPr>
              <w:pStyle w:val="Heading2"/>
              <w:tabs>
                <w:tab w:val="left" w:pos="289"/>
                <w:tab w:val="left" w:leader="underscore" w:pos="9394"/>
              </w:tabs>
              <w:spacing w:before="120"/>
              <w:ind w:left="289" w:hanging="289"/>
            </w:pPr>
            <w:r>
              <w:t>□</w:t>
            </w:r>
            <w:r>
              <w:tab/>
              <w:t xml:space="preserve">di aver ottenuto l’assenso dell’altro genitore </w:t>
            </w:r>
            <w:r>
              <w:rPr>
                <w:i/>
                <w:iCs/>
              </w:rPr>
              <w:t>(indicare cognome e nome)</w:t>
            </w:r>
            <w:r>
              <w:t>:</w:t>
            </w:r>
            <w:r>
              <w:rPr>
                <w:i/>
                <w:iCs/>
              </w:rPr>
              <w:t xml:space="preserve"> </w:t>
            </w:r>
            <w:r>
              <w:tab/>
              <w:t xml:space="preserve"> </w:t>
            </w:r>
            <w:r>
              <w:tab/>
            </w:r>
          </w:p>
          <w:p w:rsidR="003C29A5" w:rsidRDefault="003C29A5">
            <w:pPr>
              <w:pStyle w:val="Heading2"/>
              <w:tabs>
                <w:tab w:val="left" w:pos="147"/>
                <w:tab w:val="left" w:pos="289"/>
                <w:tab w:val="left" w:leader="underscore" w:pos="9394"/>
              </w:tabs>
              <w:spacing w:before="120"/>
              <w:ind w:left="289" w:hanging="289"/>
              <w:rPr>
                <w:i/>
                <w:iCs/>
              </w:rPr>
            </w:pPr>
            <w:r>
              <w:tab/>
            </w:r>
            <w:r>
              <w:tab/>
            </w:r>
            <w:r>
              <w:tab/>
            </w:r>
          </w:p>
          <w:p w:rsidR="003C29A5" w:rsidRDefault="003C29A5">
            <w:pPr>
              <w:pStyle w:val="Heading2"/>
              <w:tabs>
                <w:tab w:val="left" w:pos="289"/>
                <w:tab w:val="left" w:leader="underscore" w:pos="9361"/>
              </w:tabs>
              <w:spacing w:before="120"/>
              <w:ind w:left="289" w:hanging="289"/>
            </w:pPr>
            <w:r>
              <w:tab/>
              <w:t xml:space="preserve">e, a tal fine, </w:t>
            </w:r>
            <w:r>
              <w:rPr>
                <w:b/>
                <w:bCs/>
              </w:rPr>
              <w:t>allega il modulo per l’assenso dell’altro genitore.</w:t>
            </w:r>
            <w:r>
              <w:t xml:space="preserve"> </w:t>
            </w:r>
          </w:p>
          <w:p w:rsidR="003C29A5" w:rsidRDefault="003C29A5">
            <w:pPr>
              <w:tabs>
                <w:tab w:val="left" w:pos="289"/>
              </w:tabs>
              <w:ind w:left="289" w:hanging="289"/>
              <w:rPr>
                <w:i/>
                <w:iCs/>
                <w:sz w:val="20"/>
                <w:szCs w:val="20"/>
              </w:rPr>
            </w:pPr>
          </w:p>
          <w:p w:rsidR="003C29A5" w:rsidRDefault="003C29A5">
            <w:pPr>
              <w:pStyle w:val="Heading2"/>
              <w:tabs>
                <w:tab w:val="left" w:pos="289"/>
                <w:tab w:val="left" w:leader="underscore" w:pos="9394"/>
              </w:tabs>
              <w:ind w:left="289" w:hanging="289"/>
            </w:pPr>
            <w:r>
              <w:t>□</w:t>
            </w:r>
            <w:r>
              <w:tab/>
              <w:t xml:space="preserve">di essere unico esercente la responsabilità genitoriale in quanto </w:t>
            </w:r>
            <w:r>
              <w:rPr>
                <w:i/>
                <w:iCs/>
              </w:rPr>
              <w:t>(indicare la motivazione, ad es. altro genitore deceduto, unico genitore che ha riconosciuto il/i minore/i)</w:t>
            </w:r>
            <w:r>
              <w:t>:</w:t>
            </w:r>
            <w:r>
              <w:rPr>
                <w:i/>
                <w:iCs/>
              </w:rPr>
              <w:tab/>
            </w:r>
            <w:r>
              <w:tab/>
              <w:t xml:space="preserve">   </w:t>
            </w:r>
          </w:p>
          <w:p w:rsidR="003C29A5" w:rsidRDefault="003C29A5">
            <w:pPr>
              <w:tabs>
                <w:tab w:val="left" w:pos="289"/>
              </w:tabs>
              <w:ind w:left="289" w:hanging="28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3C29A5" w:rsidRDefault="003C29A5">
            <w:pPr>
              <w:pStyle w:val="Heading2"/>
              <w:tabs>
                <w:tab w:val="left" w:pos="147"/>
                <w:tab w:val="left" w:pos="289"/>
                <w:tab w:val="left" w:pos="7688"/>
              </w:tabs>
              <w:spacing w:after="120"/>
              <w:ind w:left="289" w:hanging="289"/>
              <w:jc w:val="both"/>
            </w:pPr>
            <w:r>
              <w:t>□</w:t>
            </w:r>
            <w:r>
              <w:tab/>
            </w:r>
            <w:r>
              <w:tab/>
              <w:t xml:space="preserve">di avere l’affidamento superesclusivo del/dei minori e, a tal fine, </w:t>
            </w:r>
            <w:r>
              <w:rPr>
                <w:b/>
                <w:bCs/>
              </w:rPr>
              <w:t>allega il provvedimento del Giudice</w:t>
            </w:r>
            <w:r>
              <w:t xml:space="preserve"> che attribuisce al genitore affidatario le decisioni di maggior interesse in via esclusiva senza necessità dell’accordo dell’altro coniuge.</w:t>
            </w:r>
          </w:p>
        </w:tc>
      </w:tr>
    </w:tbl>
    <w:p w:rsidR="003C29A5" w:rsidRDefault="003C29A5">
      <w:pPr>
        <w:spacing w:before="1"/>
        <w:rPr>
          <w:sz w:val="20"/>
          <w:szCs w:val="20"/>
        </w:rPr>
      </w:pPr>
    </w:p>
    <w:p w:rsidR="003C29A5" w:rsidRDefault="003C29A5">
      <w:pPr>
        <w:spacing w:before="1"/>
        <w:rPr>
          <w:sz w:val="20"/>
          <w:szCs w:val="20"/>
        </w:rPr>
      </w:pPr>
      <w:r>
        <w:rPr>
          <w:sz w:val="20"/>
          <w:szCs w:val="20"/>
        </w:rPr>
        <w:t>Che i figli minori per i quali richiede la possibilità di accedere ai Servizi Online Sanitari Regionali sono:</w:t>
      </w:r>
    </w:p>
    <w:p w:rsidR="003C29A5" w:rsidRDefault="003C29A5">
      <w:pPr>
        <w:pStyle w:val="BodyText"/>
        <w:spacing w:before="7"/>
        <w:rPr>
          <w:sz w:val="20"/>
          <w:szCs w:val="20"/>
        </w:rPr>
      </w:pPr>
    </w:p>
    <w:p w:rsidR="003C29A5" w:rsidRDefault="003C29A5">
      <w:pPr>
        <w:spacing w:line="360" w:lineRule="auto"/>
        <w:rPr>
          <w:sz w:val="20"/>
          <w:szCs w:val="20"/>
        </w:rPr>
      </w:pPr>
      <w:r>
        <w:rPr>
          <w:sz w:val="20"/>
          <w:szCs w:val="20"/>
          <w:bdr w:val="single" w:sz="4" w:space="0" w:color="auto"/>
        </w:rPr>
        <w:t xml:space="preserve"> 1 </w:t>
      </w:r>
      <w:r>
        <w:rPr>
          <w:sz w:val="20"/>
          <w:szCs w:val="20"/>
        </w:rPr>
        <w:t xml:space="preserve">  ________________________________________________________________ data di nascita _________________</w:t>
      </w:r>
    </w:p>
    <w:p w:rsidR="003C29A5" w:rsidRDefault="003C29A5">
      <w:pPr>
        <w:spacing w:line="360" w:lineRule="auto"/>
        <w:ind w:left="1708" w:firstLine="1127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>(Cognome e Nome)</w:t>
      </w:r>
    </w:p>
    <w:p w:rsidR="003C29A5" w:rsidRDefault="003C29A5">
      <w:pPr>
        <w:tabs>
          <w:tab w:val="left" w:pos="10490"/>
        </w:tabs>
        <w:spacing w:line="360" w:lineRule="auto"/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3C29A5" w:rsidRDefault="003C29A5">
      <w:pPr>
        <w:tabs>
          <w:tab w:val="left" w:pos="10490"/>
        </w:tabs>
        <w:spacing w:line="36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C29A5" w:rsidRDefault="003C29A5">
      <w:pPr>
        <w:tabs>
          <w:tab w:val="left" w:pos="10490"/>
        </w:tabs>
        <w:spacing w:line="36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C29A5" w:rsidRDefault="003C29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C29A5" w:rsidRDefault="003C29A5">
      <w:pPr>
        <w:spacing w:line="360" w:lineRule="auto"/>
        <w:rPr>
          <w:sz w:val="20"/>
          <w:szCs w:val="20"/>
        </w:rPr>
      </w:pPr>
      <w:r>
        <w:rPr>
          <w:sz w:val="20"/>
          <w:szCs w:val="20"/>
          <w:bdr w:val="single" w:sz="4" w:space="0" w:color="auto"/>
        </w:rPr>
        <w:t xml:space="preserve"> 2 </w:t>
      </w:r>
      <w:r>
        <w:rPr>
          <w:sz w:val="20"/>
          <w:szCs w:val="20"/>
        </w:rPr>
        <w:t xml:space="preserve">  ________________________________________________________________ data di nascita _________________</w:t>
      </w:r>
    </w:p>
    <w:p w:rsidR="003C29A5" w:rsidRDefault="003C29A5">
      <w:pPr>
        <w:spacing w:line="360" w:lineRule="auto"/>
        <w:ind w:left="1708" w:firstLine="1127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(Cognome e Nome)</w:t>
      </w:r>
    </w:p>
    <w:p w:rsidR="003C29A5" w:rsidRDefault="003C29A5">
      <w:pPr>
        <w:tabs>
          <w:tab w:val="left" w:pos="10490"/>
        </w:tabs>
        <w:spacing w:line="360" w:lineRule="auto"/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3C29A5" w:rsidRDefault="003C29A5">
      <w:pPr>
        <w:tabs>
          <w:tab w:val="left" w:pos="10490"/>
        </w:tabs>
        <w:spacing w:line="36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C29A5" w:rsidRDefault="003C29A5">
      <w:pPr>
        <w:tabs>
          <w:tab w:val="left" w:pos="10490"/>
        </w:tabs>
        <w:spacing w:line="36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C29A5" w:rsidRDefault="003C29A5">
      <w:pPr>
        <w:spacing w:line="360" w:lineRule="auto"/>
        <w:rPr>
          <w:sz w:val="20"/>
          <w:szCs w:val="20"/>
        </w:rPr>
        <w:sectPr w:rsidR="003C29A5">
          <w:footerReference w:type="default" r:id="rId7"/>
          <w:type w:val="continuous"/>
          <w:pgSz w:w="11910" w:h="16840"/>
          <w:pgMar w:top="261" w:right="1134" w:bottom="0" w:left="1134" w:header="720" w:footer="720" w:gutter="0"/>
          <w:cols w:space="720"/>
        </w:sectPr>
      </w:pPr>
    </w:p>
    <w:p w:rsidR="003C29A5" w:rsidRDefault="003C29A5">
      <w:pPr>
        <w:pStyle w:val="BodyText"/>
        <w:spacing w:line="360" w:lineRule="auto"/>
        <w:rPr>
          <w:rFonts w:ascii="Courier New"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984"/>
        <w:gridCol w:w="4536"/>
      </w:tblGrid>
      <w:tr w:rsidR="003C29A5">
        <w:trPr>
          <w:trHeight w:val="355"/>
          <w:jc w:val="center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9A5" w:rsidRDefault="003C29A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29A5" w:rsidRDefault="003C29A5">
            <w:pPr>
              <w:pStyle w:val="TableParagraph"/>
              <w:spacing w:line="225" w:lineRule="exact"/>
              <w:ind w:left="467" w:firstLine="923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9A5" w:rsidRDefault="003C29A5">
            <w:pPr>
              <w:pStyle w:val="TableParagraph"/>
              <w:spacing w:line="225" w:lineRule="exact"/>
              <w:ind w:left="467"/>
              <w:jc w:val="left"/>
            </w:pPr>
          </w:p>
        </w:tc>
      </w:tr>
      <w:tr w:rsidR="003C29A5">
        <w:trPr>
          <w:trHeight w:val="355"/>
          <w:jc w:val="center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9A5" w:rsidRDefault="003C29A5">
            <w:pPr>
              <w:pStyle w:val="TableParagraph"/>
            </w:pPr>
            <w:r>
              <w:t>Luogo e data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29A5" w:rsidRDefault="003C29A5">
            <w:pPr>
              <w:pStyle w:val="TableParagraph"/>
              <w:spacing w:line="225" w:lineRule="exact"/>
              <w:ind w:left="467" w:firstLine="923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9A5" w:rsidRDefault="003C29A5">
            <w:pPr>
              <w:pStyle w:val="TableParagraph"/>
              <w:spacing w:line="225" w:lineRule="exact"/>
            </w:pPr>
            <w:r>
              <w:t>Firma del genitore richiedente</w:t>
            </w:r>
          </w:p>
        </w:tc>
      </w:tr>
    </w:tbl>
    <w:p w:rsidR="003C29A5" w:rsidRDefault="003C29A5">
      <w:pPr>
        <w:widowControl/>
        <w:adjustRightInd w:val="0"/>
        <w:ind w:firstLine="426"/>
        <w:rPr>
          <w:rFonts w:ascii="LiberationSerif,Bold" w:hAnsi="LiberationSerif,Bold" w:cs="LiberationSerif,Bold"/>
          <w:b/>
          <w:bCs/>
          <w:sz w:val="20"/>
          <w:szCs w:val="20"/>
          <w:highlight w:val="yellow"/>
        </w:rPr>
      </w:pPr>
    </w:p>
    <w:p w:rsidR="003C29A5" w:rsidRDefault="003C29A5">
      <w:pPr>
        <w:widowControl/>
        <w:adjustRightInd w:val="0"/>
        <w:ind w:firstLine="426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t>SI ALLEGANO:</w:t>
      </w:r>
    </w:p>
    <w:p w:rsidR="003C29A5" w:rsidRDefault="003C29A5">
      <w:pPr>
        <w:pStyle w:val="ListParagraph"/>
        <w:widowControl/>
        <w:numPr>
          <w:ilvl w:val="1"/>
          <w:numId w:val="3"/>
        </w:numPr>
        <w:adjustRightInd w:val="0"/>
        <w:ind w:left="709" w:right="496" w:hanging="283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1" o:spid="_x0000_s1026" type="#_x0000_t13" style="position:absolute;left:0;text-align:left;margin-left:119.8pt;margin-top:19.9pt;width:326.25pt;height:93pt;z-index:251658240;visibility:visible;mso-position-horizontal-relative:margin;v-text-anchor:middle" adj="18521" fillcolor="#cdddac" strokecolor="#94b64e">
            <v:fill color2="#f0f4e6" angle="180" colors="0 #dafda7;22938f #e4fdc2;1 #f5ffe6" focus="100%" type="gradient"/>
            <v:shadow on="t" color="black" opacity="24903f" origin=",.5" offset="0,.55556mm"/>
            <v:textbox>
              <w:txbxContent>
                <w:p w:rsidR="003C29A5" w:rsidRDefault="003C29A5">
                  <w:pPr>
                    <w:widowControl/>
                    <w:adjustRightInd w:val="0"/>
                    <w:jc w:val="center"/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  <w:t>ATTENZIONE:</w:t>
                  </w:r>
                </w:p>
                <w:p w:rsidR="003C29A5" w:rsidRDefault="003C29A5">
                  <w:pPr>
                    <w:widowControl/>
                    <w:adjustRightInd w:val="0"/>
                    <w:jc w:val="both"/>
                  </w:pPr>
                  <w:r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  <w:t>E’ necessario visionare e firmare l’autorizzazione al trattamento dei dati personali (di cui alla pagina successiva)</w:t>
                  </w:r>
                </w:p>
              </w:txbxContent>
            </v:textbox>
            <w10:wrap anchorx="margin"/>
          </v:shape>
        </w:pict>
      </w:r>
      <w:r>
        <w:rPr>
          <w:rFonts w:ascii="LiberationSerif,Bold" w:hAnsi="LiberationSerif,Bold" w:cs="LiberationSerif,Bold"/>
          <w:b/>
          <w:bCs/>
          <w:sz w:val="20"/>
          <w:szCs w:val="20"/>
        </w:rPr>
        <w:t>COPIA DI DOCUMENTO D’IDENTIFICAZIONE IN CORSO DI VALIDITÀ E DI TESSERA SANITARIA DEL DICHIARANTE</w:t>
      </w:r>
    </w:p>
    <w:p w:rsidR="003C29A5" w:rsidRDefault="003C29A5">
      <w:pPr>
        <w:pStyle w:val="ListParagraph"/>
        <w:widowControl/>
        <w:numPr>
          <w:ilvl w:val="1"/>
          <w:numId w:val="3"/>
        </w:numPr>
        <w:adjustRightInd w:val="0"/>
        <w:ind w:left="426" w:firstLine="0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t>COPIA DI TESSERA SANITARIA DEL/DEI MINORE/I</w:t>
      </w:r>
    </w:p>
    <w:p w:rsidR="003C29A5" w:rsidRDefault="003C29A5">
      <w:pPr>
        <w:widowControl/>
        <w:adjustRightInd w:val="0"/>
        <w:ind w:left="426" w:firstLine="425"/>
        <w:rPr>
          <w:rFonts w:ascii="LiberationSerif,Bold" w:hAnsi="LiberationSerif,Bold" w:cs="LiberationSerif,Bold"/>
          <w:b/>
          <w:bCs/>
          <w:sz w:val="20"/>
          <w:szCs w:val="20"/>
        </w:rPr>
      </w:pPr>
      <w:bookmarkStart w:id="0" w:name="_GoBack"/>
      <w:bookmarkEnd w:id="0"/>
      <w:r>
        <w:rPr>
          <w:rFonts w:ascii="LiberationSerif,Bold" w:hAnsi="LiberationSerif,Bold" w:cs="LiberationSerif,Bold"/>
          <w:b/>
          <w:bCs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C29A5">
        <w:tc>
          <w:tcPr>
            <w:tcW w:w="9923" w:type="dxa"/>
          </w:tcPr>
          <w:p w:rsidR="003C29A5" w:rsidRDefault="003C29A5">
            <w:pPr>
              <w:widowControl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ESTRATTO INFORMATIVA SUL TRATTAMENTO DEI DATI PERSONALI</w:t>
            </w:r>
          </w:p>
          <w:p w:rsidR="003C29A5" w:rsidRDefault="003C29A5">
            <w:pPr>
              <w:widowControl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 sensi del Regolamento UE n° 679/2016</w:t>
            </w:r>
          </w:p>
          <w:p w:rsidR="003C29A5" w:rsidRDefault="003C29A5">
            <w:pPr>
              <w:tabs>
                <w:tab w:val="left" w:pos="10206"/>
                <w:tab w:val="left" w:pos="10348"/>
              </w:tabs>
              <w:spacing w:before="120" w:after="120"/>
              <w:ind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L’Azienda sanitaria ricevente la richiesta, in qualità di titolare del trattamento dei dati personali, informa che i dati conferiti verranno utilizzati esclusivamente allo scopo di fornire all’altro genitore l’accesso al Fascicolo Sanitario Elettronico (FSE), ai servizi online e ad altre applicazioni su dispositivi mobili (APP) implementati e resi disponibili dalla Regione Piemonte e dalle Aziende sanitarie della Regione dei soggetti minori.</w:t>
            </w:r>
          </w:p>
          <w:p w:rsidR="003C29A5" w:rsidRDefault="003C29A5">
            <w:pPr>
              <w:tabs>
                <w:tab w:val="left" w:pos="10206"/>
                <w:tab w:val="left" w:pos="10490"/>
              </w:tabs>
              <w:spacing w:after="120"/>
              <w:ind w:left="41"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trattamento potrà essere eseguito usando supporti cartacei, nonché strumenti informatici. I dati non verranno in nessun modo diffusi né comunicati a terzi. I diritti di cui all’ Art. 15 del GDPR 2016/679 (accesso, aggiornamento, cancellazione, trasformazione, ecc.), potranno essere esercitati rivolgendosi all’Azienda Sanitaria ricevente la richiesta. </w:t>
            </w:r>
          </w:p>
          <w:p w:rsidR="003C29A5" w:rsidRDefault="003C29A5">
            <w:pPr>
              <w:tabs>
                <w:tab w:val="left" w:pos="10206"/>
              </w:tabs>
              <w:spacing w:after="120"/>
              <w:ind w:left="709" w:right="77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la visione del testo integrale delle informative: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https://aslbi.piemonte.it</w:t>
              </w:r>
            </w:hyperlink>
            <w:r>
              <w:rPr>
                <w:sz w:val="24"/>
                <w:szCs w:val="24"/>
              </w:rPr>
              <w:t xml:space="preserve"> / Privacy policy </w:t>
            </w:r>
          </w:p>
          <w:p w:rsidR="003C29A5" w:rsidRDefault="003C29A5">
            <w:pPr>
              <w:widowControl/>
              <w:tabs>
                <w:tab w:val="left" w:pos="10206"/>
              </w:tabs>
              <w:adjustRightInd w:val="0"/>
              <w:spacing w:before="120" w:after="120"/>
              <w:ind w:left="40" w:right="40" w:hanging="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COMPRENSIONE DELLE INFORMAZIONI E CONSENSO AL TRATTAMENTO DEI DATI PERSONALI</w:t>
            </w:r>
          </w:p>
          <w:p w:rsidR="003C29A5" w:rsidRDefault="003C29A5">
            <w:pPr>
              <w:spacing w:before="120" w:after="120"/>
              <w:ind w:right="6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 sottoscritto, in qualità di interessato, dichiara di avere ben compreso le informazioni sul trattamento dei propri dati personali, e di aver compreso che nel sito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https://aslbi.piemonte.it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Privacy policy </w:t>
            </w:r>
            <w:r>
              <w:rPr>
                <w:color w:val="000000"/>
                <w:sz w:val="24"/>
                <w:szCs w:val="24"/>
              </w:rPr>
              <w:t xml:space="preserve">possono essere consultate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ulteriori informazioni </w:t>
            </w:r>
            <w:r>
              <w:rPr>
                <w:color w:val="000000"/>
                <w:sz w:val="24"/>
                <w:szCs w:val="24"/>
              </w:rPr>
              <w:t>relative ai diritti esercitabili e agli aspetti in precedenza descritti.</w:t>
            </w:r>
          </w:p>
          <w:p w:rsidR="003C29A5" w:rsidRDefault="003C29A5">
            <w:pPr>
              <w:widowControl/>
              <w:tabs>
                <w:tab w:val="left" w:pos="10206"/>
              </w:tabs>
              <w:adjustRightInd w:val="0"/>
              <w:spacing w:after="120"/>
              <w:ind w:left="41" w:right="1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Sulla base delle informazioni ricevute, il sottoscritto interessato acconsente a che l’Azienda Sanitaria ricevente tratti i dati personali forniti per le finalità istituzionali del servizio di cui trattasi. </w:t>
            </w:r>
          </w:p>
          <w:p w:rsidR="003C29A5" w:rsidRDefault="003C29A5">
            <w:pPr>
              <w:widowControl/>
              <w:tabs>
                <w:tab w:val="left" w:pos="10206"/>
              </w:tabs>
              <w:adjustRightInd w:val="0"/>
              <w:spacing w:after="120"/>
              <w:ind w:left="41" w:right="1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Inoltre, in conformità alle norme sulla responsabilità genitoriale di cui agli artt. 316, 320, 337 ter e 337 quater del codice civile, letta la suddetta informativa resa ai sensi dell’art. 13 GDPR, autorizza/dà il consenso al trattamento dei dati personali, comuni e “particolari”, del/i minore/i, da svolgersi in conformità a quanto indicato nella suddetta informativa.</w:t>
            </w:r>
          </w:p>
          <w:p w:rsidR="003C29A5" w:rsidRDefault="003C29A5">
            <w:pPr>
              <w:widowControl/>
              <w:adjustRightInd w:val="0"/>
              <w:spacing w:after="120"/>
              <w:ind w:left="5387" w:right="495" w:hanging="385"/>
              <w:rPr>
                <w:color w:val="000000"/>
                <w:sz w:val="24"/>
                <w:szCs w:val="24"/>
              </w:rPr>
            </w:pPr>
          </w:p>
          <w:p w:rsidR="003C29A5" w:rsidRDefault="003C29A5">
            <w:pPr>
              <w:widowControl/>
              <w:adjustRightInd w:val="0"/>
              <w:spacing w:after="120"/>
              <w:ind w:left="3868" w:right="495" w:hanging="382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___________________</w:t>
            </w:r>
            <w:r>
              <w:rPr>
                <w:color w:val="000000"/>
                <w:sz w:val="24"/>
                <w:szCs w:val="24"/>
              </w:rPr>
              <w:tab/>
              <w:t>Firma leggibile _____________________________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>___</w:t>
            </w:r>
          </w:p>
          <w:p w:rsidR="003C29A5" w:rsidRDefault="003C29A5">
            <w:pPr>
              <w:widowControl/>
              <w:adjustRightInd w:val="0"/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</w:tbl>
    <w:p w:rsidR="003C29A5" w:rsidRDefault="003C29A5">
      <w:pPr>
        <w:widowControl/>
        <w:adjustRightInd w:val="0"/>
        <w:ind w:left="426" w:firstLine="425"/>
        <w:rPr>
          <w:rFonts w:ascii="LiberationSerif,Bold" w:hAnsi="LiberationSerif,Bold" w:cs="LiberationSerif,Bold"/>
          <w:b/>
          <w:bCs/>
          <w:sz w:val="20"/>
          <w:szCs w:val="20"/>
        </w:rPr>
      </w:pPr>
    </w:p>
    <w:sectPr w:rsidR="003C29A5" w:rsidSect="003C29A5">
      <w:type w:val="continuous"/>
      <w:pgSz w:w="11910" w:h="16840"/>
      <w:pgMar w:top="1134" w:right="221" w:bottom="1134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A5" w:rsidRDefault="003C29A5">
      <w:r>
        <w:separator/>
      </w:r>
    </w:p>
  </w:endnote>
  <w:endnote w:type="continuationSeparator" w:id="1">
    <w:p w:rsidR="003C29A5" w:rsidRDefault="003C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A5" w:rsidRDefault="003C29A5">
    <w:pPr>
      <w:pStyle w:val="Footer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C29A5" w:rsidRDefault="003C2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A5" w:rsidRDefault="003C29A5">
      <w:r>
        <w:separator/>
      </w:r>
    </w:p>
  </w:footnote>
  <w:footnote w:type="continuationSeparator" w:id="1">
    <w:p w:rsidR="003C29A5" w:rsidRDefault="003C2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585"/>
    <w:multiLevelType w:val="hybridMultilevel"/>
    <w:tmpl w:val="76144EA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D330474"/>
    <w:multiLevelType w:val="hybridMultilevel"/>
    <w:tmpl w:val="017ADC6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52706E7"/>
    <w:multiLevelType w:val="hybridMultilevel"/>
    <w:tmpl w:val="F43C61FA"/>
    <w:lvl w:ilvl="0" w:tplc="0DE447FC">
      <w:start w:val="1"/>
      <w:numFmt w:val="bullet"/>
      <w:lvlText w:val="-"/>
      <w:lvlJc w:val="left"/>
      <w:pPr>
        <w:ind w:left="786" w:hanging="360"/>
      </w:pPr>
      <w:rPr>
        <w:rFonts w:ascii="LiberationSerif,Italic" w:eastAsia="Times New Roman" w:hAnsi="LiberationSerif,Italic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9A5"/>
    <w:rsid w:val="003C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6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ind w:left="118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pPr>
      <w:spacing w:before="1"/>
      <w:ind w:left="1991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Times New Roman" w:hAnsi="Calibri" w:cs="Calibri"/>
      <w:b/>
      <w:bCs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9A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9A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Calibri"/>
      <w:sz w:val="16"/>
      <w:szCs w:val="16"/>
      <w:lang w:val="it-IT"/>
    </w:rPr>
  </w:style>
  <w:style w:type="paragraph" w:styleId="Title">
    <w:name w:val="Title"/>
    <w:basedOn w:val="Normal"/>
    <w:link w:val="TitleChar"/>
    <w:uiPriority w:val="99"/>
    <w:qFormat/>
    <w:pPr>
      <w:spacing w:before="4"/>
      <w:ind w:left="2481" w:right="254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" w:eastAsia="Times New Roman" w:hAnsi="Calibri" w:cs="Calibri"/>
      <w:b/>
      <w:bCs/>
      <w:sz w:val="28"/>
      <w:szCs w:val="28"/>
      <w:lang w:val="it-IT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pPr>
      <w:jc w:val="center"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lang w:val="it-I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bi.piemont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lbi.pie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0</Words>
  <Characters>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accesso al Fascicolo Sanitario Elettronico del cittadino minorenne</dc:title>
  <dc:subject/>
  <dc:creator>GianLuigi Amadei;Simona Rimondini</dc:creator>
  <cp:keywords/>
  <dc:description/>
  <cp:lastModifiedBy>cazario</cp:lastModifiedBy>
  <cp:revision>15</cp:revision>
  <cp:lastPrinted>2022-07-14T07:07:00Z</cp:lastPrinted>
  <dcterms:created xsi:type="dcterms:W3CDTF">2022-07-29T15:16:00Z</dcterms:created>
  <dcterms:modified xsi:type="dcterms:W3CDTF">2022-08-24T10:16:00Z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Office 365</vt:lpwstr>
  </property>
</Properties>
</file>